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1269" w:rsidRPr="00454210" w:rsidRDefault="001C1269" w:rsidP="00454210">
      <w:pPr>
        <w:rPr>
          <w:b/>
        </w:rPr>
      </w:pPr>
      <w:r w:rsidRPr="00454210">
        <w:rPr>
          <w:b/>
        </w:rPr>
        <w:t>Termos de utilização</w:t>
      </w:r>
    </w:p>
    <w:p w:rsidR="00791196" w:rsidRDefault="00791196" w:rsidP="00F25712">
      <w:pPr>
        <w:rPr>
          <w:b/>
        </w:rPr>
      </w:pPr>
    </w:p>
    <w:p w:rsidR="001C1269" w:rsidRPr="00F25712" w:rsidRDefault="005A031F" w:rsidP="00F25712">
      <w:pPr>
        <w:rPr>
          <w:b/>
        </w:rPr>
      </w:pPr>
      <w:r w:rsidRPr="00F25712">
        <w:rPr>
          <w:b/>
        </w:rPr>
        <w:t xml:space="preserve">1 - </w:t>
      </w:r>
      <w:r w:rsidR="001C1269" w:rsidRPr="00F25712">
        <w:rPr>
          <w:b/>
        </w:rPr>
        <w:t>Aceitação dos Termos de Utilização</w:t>
      </w:r>
    </w:p>
    <w:p w:rsidR="00BE6BB4" w:rsidRPr="004F4C15" w:rsidRDefault="00331072" w:rsidP="00BE6BB4">
      <w:pPr>
        <w:jc w:val="both"/>
        <w:rPr>
          <w:rFonts w:cstheme="minorHAnsi"/>
        </w:rPr>
      </w:pPr>
      <w:r w:rsidRPr="00FB3969">
        <w:rPr>
          <w:rFonts w:cstheme="minorHAnsi"/>
        </w:rPr>
        <w:t xml:space="preserve">Esta página contém os termos e condições legais que regem o site </w:t>
      </w:r>
      <w:r>
        <w:rPr>
          <w:rFonts w:cstheme="minorHAnsi"/>
        </w:rPr>
        <w:t>bilheteiraonline.</w:t>
      </w:r>
      <w:r w:rsidRPr="00FB3969">
        <w:rPr>
          <w:rFonts w:cstheme="minorHAnsi"/>
        </w:rPr>
        <w:t>culturanorte.gov.pt. </w:t>
      </w:r>
    </w:p>
    <w:p w:rsidR="00791196" w:rsidRPr="004F4C15" w:rsidRDefault="00791196" w:rsidP="00791196">
      <w:pPr>
        <w:jc w:val="both"/>
        <w:rPr>
          <w:rFonts w:cstheme="minorHAnsi"/>
        </w:rPr>
      </w:pPr>
      <w:r>
        <w:rPr>
          <w:rFonts w:cstheme="minorHAnsi"/>
        </w:rPr>
        <w:t xml:space="preserve">O acesso ao </w:t>
      </w:r>
      <w:r w:rsidRPr="004F4C15">
        <w:rPr>
          <w:rFonts w:cstheme="minorHAnsi"/>
        </w:rPr>
        <w:t xml:space="preserve">site </w:t>
      </w:r>
      <w:r>
        <w:rPr>
          <w:rFonts w:cstheme="minorHAnsi"/>
        </w:rPr>
        <w:t xml:space="preserve">da Bilheteira Online da Direção Regional de Cultura do Norte (DRCN) </w:t>
      </w:r>
      <w:r w:rsidRPr="004F4C15">
        <w:rPr>
          <w:rFonts w:cstheme="minorHAnsi"/>
        </w:rPr>
        <w:t xml:space="preserve">implica a condição de utilizador, que aceita, através deste acesso </w:t>
      </w:r>
      <w:r>
        <w:rPr>
          <w:rFonts w:cstheme="minorHAnsi"/>
        </w:rPr>
        <w:t>ou utilização</w:t>
      </w:r>
      <w:r w:rsidRPr="004F4C15">
        <w:rPr>
          <w:rFonts w:cstheme="minorHAnsi"/>
        </w:rPr>
        <w:t>, estes termos e condições de uso, sem prejuízo de toda e qualquer cláusula disponível no</w:t>
      </w:r>
      <w:r>
        <w:rPr>
          <w:rFonts w:cstheme="minorHAnsi"/>
        </w:rPr>
        <w:t xml:space="preserve"> mesmo</w:t>
      </w:r>
      <w:r w:rsidRPr="004F4C15">
        <w:rPr>
          <w:rFonts w:cstheme="minorHAnsi"/>
        </w:rPr>
        <w:t xml:space="preserve"> site </w:t>
      </w:r>
      <w:r>
        <w:rPr>
          <w:rFonts w:cstheme="minorHAnsi"/>
        </w:rPr>
        <w:t xml:space="preserve">e </w:t>
      </w:r>
      <w:r w:rsidRPr="004F4C15">
        <w:rPr>
          <w:rFonts w:cstheme="minorHAnsi"/>
        </w:rPr>
        <w:t>em www.</w:t>
      </w:r>
      <w:r>
        <w:rPr>
          <w:rFonts w:cstheme="minorHAnsi"/>
        </w:rPr>
        <w:t>culturanorte</w:t>
      </w:r>
      <w:r w:rsidRPr="004F4C15">
        <w:rPr>
          <w:rFonts w:cstheme="minorHAnsi"/>
        </w:rPr>
        <w:t>.</w:t>
      </w:r>
      <w:r>
        <w:rPr>
          <w:rFonts w:cstheme="minorHAnsi"/>
        </w:rPr>
        <w:t>gov.</w:t>
      </w:r>
      <w:r w:rsidRPr="004F4C15">
        <w:rPr>
          <w:rFonts w:cstheme="minorHAnsi"/>
        </w:rPr>
        <w:t>pt.</w:t>
      </w:r>
    </w:p>
    <w:p w:rsidR="00791196" w:rsidRPr="004F4C15" w:rsidRDefault="00791196" w:rsidP="00791196">
      <w:pPr>
        <w:jc w:val="both"/>
        <w:rPr>
          <w:rFonts w:cstheme="minorHAnsi"/>
        </w:rPr>
      </w:pPr>
      <w:r w:rsidRPr="004F4C15">
        <w:rPr>
          <w:rFonts w:cstheme="minorHAnsi"/>
        </w:rPr>
        <w:t>Caso o Utilizador não concorde com as cláusulas e condições de uso deste Aviso, deve abster-se de usar o Site.</w:t>
      </w:r>
    </w:p>
    <w:p w:rsidR="00D77DD3" w:rsidRDefault="00D77DD3" w:rsidP="00F25712"/>
    <w:p w:rsidR="00331072" w:rsidRDefault="00331072" w:rsidP="00331072">
      <w:pPr>
        <w:jc w:val="both"/>
        <w:rPr>
          <w:rFonts w:cstheme="minorHAnsi"/>
        </w:rPr>
      </w:pPr>
      <w:r w:rsidRPr="00FB3969">
        <w:rPr>
          <w:rFonts w:cstheme="minorHAnsi"/>
        </w:rPr>
        <w:t>Para efeitos das presentes condições gerais, aplicam-se as seguintes definições:</w:t>
      </w:r>
      <w:r w:rsidRPr="00FB3969">
        <w:rPr>
          <w:rFonts w:cstheme="minorHAnsi"/>
        </w:rPr>
        <w:br/>
      </w:r>
      <w:r>
        <w:rPr>
          <w:rFonts w:cstheme="minorHAnsi"/>
        </w:rPr>
        <w:t>“</w:t>
      </w:r>
      <w:r w:rsidRPr="007B4E13">
        <w:rPr>
          <w:rFonts w:cstheme="minorHAnsi"/>
        </w:rPr>
        <w:t xml:space="preserve">Site”: o domínio </w:t>
      </w:r>
      <w:hyperlink r:id="rId5" w:history="1">
        <w:r w:rsidRPr="006A0CA3">
          <w:rPr>
            <w:rStyle w:val="Hiperligao"/>
            <w:rFonts w:cstheme="minorHAnsi"/>
          </w:rPr>
          <w:t>www.culturanorte.gov.pt</w:t>
        </w:r>
      </w:hyperlink>
      <w:r>
        <w:rPr>
          <w:rFonts w:cstheme="minorHAnsi"/>
        </w:rPr>
        <w:t xml:space="preserve"> e </w:t>
      </w:r>
      <w:r>
        <w:rPr>
          <w:rFonts w:cstheme="minorHAnsi"/>
        </w:rPr>
        <w:t>bilheteiraonline.</w:t>
      </w:r>
      <w:r w:rsidRPr="00FB3969">
        <w:rPr>
          <w:rFonts w:cstheme="minorHAnsi"/>
        </w:rPr>
        <w:t>culturanorte.gov.pt</w:t>
      </w:r>
      <w:r w:rsidRPr="007B4E13">
        <w:rPr>
          <w:rFonts w:cstheme="minorHAnsi"/>
        </w:rPr>
        <w:t>, colocado</w:t>
      </w:r>
      <w:r>
        <w:rPr>
          <w:rFonts w:cstheme="minorHAnsi"/>
        </w:rPr>
        <w:t>s</w:t>
      </w:r>
      <w:r w:rsidRPr="007B4E13">
        <w:rPr>
          <w:rFonts w:cstheme="minorHAnsi"/>
        </w:rPr>
        <w:t xml:space="preserve"> à disposição dos internautas;</w:t>
      </w:r>
    </w:p>
    <w:p w:rsidR="00331072" w:rsidRDefault="00331072" w:rsidP="00331072">
      <w:pPr>
        <w:jc w:val="both"/>
        <w:rPr>
          <w:rFonts w:cstheme="minorHAnsi"/>
        </w:rPr>
      </w:pPr>
      <w:r w:rsidRPr="00FB3969">
        <w:rPr>
          <w:rFonts w:cstheme="minorHAnsi"/>
        </w:rPr>
        <w:t xml:space="preserve">“Direção Regional de Cultura do Norte” –  </w:t>
      </w:r>
      <w:r>
        <w:rPr>
          <w:rFonts w:cstheme="minorHAnsi"/>
        </w:rPr>
        <w:t>Bilhetes</w:t>
      </w:r>
      <w:r w:rsidRPr="00FB3969">
        <w:rPr>
          <w:rFonts w:cstheme="minorHAnsi"/>
        </w:rPr>
        <w:t xml:space="preserve"> comercializados através d</w:t>
      </w:r>
      <w:r>
        <w:rPr>
          <w:rFonts w:cstheme="minorHAnsi"/>
        </w:rPr>
        <w:t xml:space="preserve">e </w:t>
      </w:r>
      <w:r>
        <w:rPr>
          <w:rFonts w:cstheme="minorHAnsi"/>
        </w:rPr>
        <w:t>bilheteiraonline.</w:t>
      </w:r>
      <w:r w:rsidRPr="00FB3969">
        <w:rPr>
          <w:rFonts w:cstheme="minorHAnsi"/>
        </w:rPr>
        <w:t xml:space="preserve">culturanorte.gov.pt </w:t>
      </w:r>
      <w:r>
        <w:rPr>
          <w:rFonts w:cstheme="minorHAnsi"/>
        </w:rPr>
        <w:t xml:space="preserve">a partir do </w:t>
      </w:r>
      <w:r w:rsidRPr="00FB3969">
        <w:rPr>
          <w:rFonts w:cstheme="minorHAnsi"/>
        </w:rPr>
        <w:t xml:space="preserve">website </w:t>
      </w:r>
      <w:hyperlink r:id="rId6" w:history="1">
        <w:r w:rsidR="00C419D9" w:rsidRPr="006A0CA3">
          <w:rPr>
            <w:rStyle w:val="Hiperligao"/>
            <w:rFonts w:cstheme="minorHAnsi"/>
          </w:rPr>
          <w:t>www.culturanorte.gov.pt</w:t>
        </w:r>
      </w:hyperlink>
      <w:r w:rsidR="00C419D9">
        <w:rPr>
          <w:rFonts w:cstheme="minorHAnsi"/>
        </w:rPr>
        <w:t xml:space="preserve">, em </w:t>
      </w:r>
      <w:r w:rsidR="00C419D9">
        <w:rPr>
          <w:rFonts w:cstheme="minorHAnsi"/>
        </w:rPr>
        <w:t>bilheteiraonline.</w:t>
      </w:r>
      <w:r w:rsidR="00C419D9" w:rsidRPr="00FB3969">
        <w:rPr>
          <w:rFonts w:cstheme="minorHAnsi"/>
        </w:rPr>
        <w:t>culturanorte.gov.pt</w:t>
      </w:r>
      <w:r w:rsidR="00D7485E">
        <w:t>.</w:t>
      </w:r>
    </w:p>
    <w:p w:rsidR="00331072" w:rsidRDefault="00331072" w:rsidP="00331072">
      <w:pPr>
        <w:jc w:val="both"/>
        <w:rPr>
          <w:rFonts w:cstheme="minorHAnsi"/>
        </w:rPr>
      </w:pPr>
      <w:r w:rsidRPr="00FB3969">
        <w:rPr>
          <w:rFonts w:cstheme="minorHAnsi"/>
        </w:rPr>
        <w:t>“Utilizador” – Qualquer pessoa singular, não comerciante, qu</w:t>
      </w:r>
      <w:r>
        <w:rPr>
          <w:rFonts w:cstheme="minorHAnsi"/>
        </w:rPr>
        <w:t>e faz um pedido através do site.</w:t>
      </w:r>
    </w:p>
    <w:p w:rsidR="00331072" w:rsidRDefault="00331072" w:rsidP="00F25712"/>
    <w:p w:rsidR="00D7485E" w:rsidRPr="009010C1" w:rsidRDefault="00D7485E" w:rsidP="00D7485E">
      <w:pPr>
        <w:rPr>
          <w:b/>
        </w:rPr>
      </w:pPr>
      <w:r w:rsidRPr="009010C1">
        <w:rPr>
          <w:b/>
        </w:rPr>
        <w:t xml:space="preserve">2 - Compra </w:t>
      </w:r>
    </w:p>
    <w:p w:rsidR="009010C1" w:rsidRDefault="00D7485E" w:rsidP="00D7485E">
      <w:r>
        <w:t xml:space="preserve">- </w:t>
      </w:r>
      <w:r w:rsidRPr="00D7485E">
        <w:t xml:space="preserve">Selecione o </w:t>
      </w:r>
      <w:r>
        <w:t>museu/monumento</w:t>
      </w:r>
      <w:r w:rsidRPr="00D7485E">
        <w:t xml:space="preserve"> </w:t>
      </w:r>
    </w:p>
    <w:p w:rsidR="009010C1" w:rsidRPr="00D7485E" w:rsidRDefault="009010C1" w:rsidP="009010C1">
      <w:r>
        <w:t xml:space="preserve">- </w:t>
      </w:r>
      <w:r w:rsidRPr="00D7485E">
        <w:t>Selecione </w:t>
      </w:r>
      <w:r>
        <w:t>a</w:t>
      </w:r>
      <w:r w:rsidRPr="00D7485E">
        <w:t xml:space="preserve"> data</w:t>
      </w:r>
      <w:r>
        <w:t xml:space="preserve"> e </w:t>
      </w:r>
      <w:r w:rsidRPr="00D7485E">
        <w:t>hora </w:t>
      </w:r>
      <w:r>
        <w:t>(se aplicável)</w:t>
      </w:r>
    </w:p>
    <w:p w:rsidR="009010C1" w:rsidRPr="00D7485E" w:rsidRDefault="009010C1" w:rsidP="009010C1">
      <w:r>
        <w:t xml:space="preserve">- </w:t>
      </w:r>
      <w:r w:rsidRPr="00D7485E">
        <w:t>Indique a quantidade de bilhetes que pretende adquirir.</w:t>
      </w:r>
    </w:p>
    <w:p w:rsidR="00D7485E" w:rsidRPr="00D7485E" w:rsidRDefault="00D7485E" w:rsidP="00D7485E">
      <w:r>
        <w:t xml:space="preserve">- </w:t>
      </w:r>
      <w:r w:rsidRPr="00D7485E">
        <w:t>Selecione o</w:t>
      </w:r>
      <w:r w:rsidR="009010C1">
        <w:t>(s)</w:t>
      </w:r>
      <w:r w:rsidRPr="00D7485E">
        <w:t xml:space="preserve"> </w:t>
      </w:r>
      <w:r>
        <w:t>tipo</w:t>
      </w:r>
      <w:r w:rsidR="009010C1">
        <w:t>(s)</w:t>
      </w:r>
      <w:r>
        <w:t xml:space="preserve"> de bilhete</w:t>
      </w:r>
      <w:r w:rsidR="009010C1">
        <w:t>(s)</w:t>
      </w:r>
      <w:r>
        <w:t>/evento</w:t>
      </w:r>
      <w:r w:rsidR="009010C1">
        <w:t xml:space="preserve">(s) </w:t>
      </w:r>
    </w:p>
    <w:p w:rsidR="009010C1" w:rsidRDefault="009010C1" w:rsidP="00D7485E">
      <w:r>
        <w:t xml:space="preserve">- </w:t>
      </w:r>
      <w:proofErr w:type="gramStart"/>
      <w:r>
        <w:t>Depois de</w:t>
      </w:r>
      <w:proofErr w:type="gramEnd"/>
      <w:r>
        <w:t xml:space="preserve"> fazer a seleção de bilhetes, poderá sempre editar, antes de efetuar o pagamento.</w:t>
      </w:r>
    </w:p>
    <w:p w:rsidR="009010C1" w:rsidRDefault="009010C1" w:rsidP="00D7485E">
      <w:r>
        <w:t>- Poderá ainda adicionar, na mesma compra, bilhetes para outro(s) museu(s)/monumento(s), em datas distintas.</w:t>
      </w:r>
    </w:p>
    <w:p w:rsidR="00D7485E" w:rsidRPr="00D7485E" w:rsidRDefault="009010C1" w:rsidP="009010C1">
      <w:r>
        <w:t>- Pagamento: preencha os dados solicitados, selecione o</w:t>
      </w:r>
      <w:r w:rsidR="00D7485E" w:rsidRPr="00D7485E">
        <w:t xml:space="preserve"> meio de pagamento </w:t>
      </w:r>
      <w:r>
        <w:t>e finalize a sua compra.</w:t>
      </w:r>
    </w:p>
    <w:p w:rsidR="00D7485E" w:rsidRPr="00D7485E" w:rsidRDefault="009010C1" w:rsidP="00D7485E">
      <w:r>
        <w:t xml:space="preserve">- </w:t>
      </w:r>
      <w:r w:rsidR="00D7485E" w:rsidRPr="00D7485E">
        <w:t xml:space="preserve">Após a confirmação de pagamento, receberá uma cópia do(s) bilhete(s) </w:t>
      </w:r>
      <w:r>
        <w:t>no</w:t>
      </w:r>
      <w:r w:rsidR="00D7485E" w:rsidRPr="00D7485E">
        <w:t xml:space="preserve"> e</w:t>
      </w:r>
      <w:r>
        <w:t>-</w:t>
      </w:r>
      <w:r w:rsidR="00D7485E" w:rsidRPr="00D7485E">
        <w:t>mail</w:t>
      </w:r>
      <w:r>
        <w:t xml:space="preserve"> indicado</w:t>
      </w:r>
      <w:r w:rsidR="00D7485E" w:rsidRPr="00D7485E">
        <w:t>.</w:t>
      </w:r>
      <w:r>
        <w:t xml:space="preserve"> Por favor garanta que o e-mail é válido.</w:t>
      </w:r>
    </w:p>
    <w:p w:rsidR="00331072" w:rsidRPr="00F25712" w:rsidRDefault="00331072" w:rsidP="00F25712"/>
    <w:p w:rsidR="001C1269" w:rsidRPr="00F25712" w:rsidRDefault="009010C1" w:rsidP="00F25712">
      <w:pPr>
        <w:rPr>
          <w:b/>
        </w:rPr>
      </w:pPr>
      <w:r>
        <w:rPr>
          <w:b/>
        </w:rPr>
        <w:t>3</w:t>
      </w:r>
      <w:r w:rsidR="005A031F" w:rsidRPr="00F25712">
        <w:rPr>
          <w:b/>
        </w:rPr>
        <w:t xml:space="preserve"> - </w:t>
      </w:r>
      <w:r w:rsidR="001C1269" w:rsidRPr="00F25712">
        <w:rPr>
          <w:b/>
        </w:rPr>
        <w:t>Bilheteira Online</w:t>
      </w:r>
    </w:p>
    <w:p w:rsidR="001C1269" w:rsidRPr="00F25712" w:rsidRDefault="001C1269" w:rsidP="00F25712">
      <w:r w:rsidRPr="00F25712">
        <w:lastRenderedPageBreak/>
        <w:t>- A </w:t>
      </w:r>
      <w:r w:rsidR="00591D8D" w:rsidRPr="00F25712">
        <w:t>DRCN</w:t>
      </w:r>
      <w:r w:rsidRPr="00F25712">
        <w:t xml:space="preserve"> permite a aquisição online de bilhetes para a sua rede de museus e monumentos, a partir do seu </w:t>
      </w:r>
      <w:r w:rsidR="00635A64" w:rsidRPr="00F25712">
        <w:t>web</w:t>
      </w:r>
      <w:r w:rsidRPr="00F25712">
        <w:t xml:space="preserve">site oficial </w:t>
      </w:r>
      <w:hyperlink r:id="rId7" w:history="1">
        <w:r w:rsidRPr="00F25712">
          <w:rPr>
            <w:rStyle w:val="Hiperligao"/>
          </w:rPr>
          <w:t>www.culturanorte.gov.pt</w:t>
        </w:r>
      </w:hyperlink>
      <w:r w:rsidR="00546EEA">
        <w:rPr>
          <w:rStyle w:val="Hiperligao"/>
        </w:rPr>
        <w:t xml:space="preserve"> </w:t>
      </w:r>
      <w:r w:rsidR="00546EEA" w:rsidRPr="00546EEA">
        <w:t xml:space="preserve">ou diretamente em </w:t>
      </w:r>
      <w:hyperlink r:id="rId8" w:history="1">
        <w:r w:rsidR="00546EEA" w:rsidRPr="006F3137">
          <w:rPr>
            <w:rStyle w:val="Hiperligao"/>
          </w:rPr>
          <w:t>www.bilheteiraculturanorte.gov.pt</w:t>
        </w:r>
      </w:hyperlink>
      <w:r w:rsidR="00546EEA">
        <w:t xml:space="preserve">. </w:t>
      </w:r>
    </w:p>
    <w:p w:rsidR="00635A64" w:rsidRPr="00F25712" w:rsidRDefault="001C1269" w:rsidP="00F25712">
      <w:r w:rsidRPr="00F25712">
        <w:t>- A compra de bilhetes online não está sujeita a um registo prévio, sendo</w:t>
      </w:r>
      <w:r w:rsidR="005F604A">
        <w:t>, no entanto, necessário que o u</w:t>
      </w:r>
      <w:r w:rsidRPr="00F25712">
        <w:t>tilizador disponha de um endereço de e-mail válido e ativo para a conclusão da operação de compra.</w:t>
      </w:r>
      <w:r w:rsidR="00635A64" w:rsidRPr="00F25712">
        <w:t xml:space="preserve"> </w:t>
      </w:r>
    </w:p>
    <w:p w:rsidR="001C1269" w:rsidRPr="00F25712" w:rsidRDefault="00635A64" w:rsidP="00F25712">
      <w:r w:rsidRPr="00F25712">
        <w:t xml:space="preserve">- Cabe ao </w:t>
      </w:r>
      <w:r w:rsidR="005F604A">
        <w:t>u</w:t>
      </w:r>
      <w:r w:rsidRPr="00F25712">
        <w:t>tilizador garantir a introdução correta do endereço de e-mail, sob pena de, finalizado o processo de compra, não rececionar o e-mail de confirmação enviado pela D</w:t>
      </w:r>
      <w:r w:rsidR="004B3AA6" w:rsidRPr="00F25712">
        <w:t>RCN</w:t>
      </w:r>
      <w:r w:rsidR="00E60A2E">
        <w:t xml:space="preserve"> -</w:t>
      </w:r>
      <w:r w:rsidR="00E60A2E" w:rsidRPr="00F25712">
        <w:t xml:space="preserve"> </w:t>
      </w:r>
      <w:r w:rsidRPr="00F25712">
        <w:t>que inclui a fatura e o(s) bilhete(s</w:t>
      </w:r>
      <w:r w:rsidR="004B3AA6" w:rsidRPr="00F25712">
        <w:t>)</w:t>
      </w:r>
      <w:r w:rsidR="00E60A2E">
        <w:t xml:space="preserve"> -</w:t>
      </w:r>
      <w:r w:rsidR="0066470E" w:rsidRPr="00F25712">
        <w:t>, não podendo</w:t>
      </w:r>
      <w:r w:rsidR="00806757" w:rsidRPr="00F25712">
        <w:t xml:space="preserve"> a DRCN ser responsabilizada pela deficiente utilização do sistema.</w:t>
      </w:r>
    </w:p>
    <w:p w:rsidR="001C1269" w:rsidRPr="00F25712" w:rsidRDefault="001C1269" w:rsidP="00F25712">
      <w:r w:rsidRPr="00F25712">
        <w:t>- Cabe</w:t>
      </w:r>
      <w:r w:rsidR="00F3122E" w:rsidRPr="00F25712">
        <w:t xml:space="preserve"> </w:t>
      </w:r>
      <w:r w:rsidR="00635A64" w:rsidRPr="00F25712">
        <w:t xml:space="preserve">ainda </w:t>
      </w:r>
      <w:r w:rsidRPr="00F25712">
        <w:t xml:space="preserve">ao </w:t>
      </w:r>
      <w:r w:rsidR="005F604A">
        <w:t>u</w:t>
      </w:r>
      <w:r w:rsidRPr="00F25712">
        <w:t xml:space="preserve">tilizador fazer uma utilização responsável e adequada da </w:t>
      </w:r>
      <w:r w:rsidR="00591D8D" w:rsidRPr="00F25712">
        <w:t>B</w:t>
      </w:r>
      <w:r w:rsidRPr="00F25712">
        <w:t xml:space="preserve">ilheteira </w:t>
      </w:r>
      <w:r w:rsidR="00591D8D" w:rsidRPr="00F25712">
        <w:t>O</w:t>
      </w:r>
      <w:r w:rsidRPr="00F25712">
        <w:t>nline, disponibiliza</w:t>
      </w:r>
      <w:r w:rsidR="00635A64" w:rsidRPr="00F25712">
        <w:t>ndo</w:t>
      </w:r>
      <w:r w:rsidRPr="00F25712">
        <w:t xml:space="preserve"> apenas </w:t>
      </w:r>
      <w:r w:rsidR="00635A64" w:rsidRPr="00F25712">
        <w:t>os</w:t>
      </w:r>
      <w:r w:rsidRPr="00F25712">
        <w:t xml:space="preserve"> dados de pagamento que digam respeito a si próprio ou com o consentimento expresso do respetivo titular.</w:t>
      </w:r>
    </w:p>
    <w:p w:rsidR="005A031F" w:rsidRPr="00F25712" w:rsidRDefault="005A031F" w:rsidP="00F25712">
      <w:r w:rsidRPr="00F25712">
        <w:t xml:space="preserve">- A DRCN não se responsabilizará por quaisquer danos resultantes da utilização indevida da Bilheteira Online. </w:t>
      </w:r>
    </w:p>
    <w:p w:rsidR="001C1269" w:rsidRPr="00F25712" w:rsidRDefault="001C1269" w:rsidP="00F25712">
      <w:r w:rsidRPr="00F25712">
        <w:t xml:space="preserve">- O </w:t>
      </w:r>
      <w:r w:rsidR="005F604A">
        <w:t>u</w:t>
      </w:r>
      <w:r w:rsidRPr="00F25712">
        <w:t xml:space="preserve">tilizador deverá seguir os seguintes passos para concluir o processo de compra e </w:t>
      </w:r>
      <w:r w:rsidR="005A031F" w:rsidRPr="00F25712">
        <w:t>receção</w:t>
      </w:r>
      <w:r w:rsidRPr="00F25712">
        <w:t xml:space="preserve"> d</w:t>
      </w:r>
      <w:r w:rsidR="005A031F" w:rsidRPr="00F25712">
        <w:t>os</w:t>
      </w:r>
      <w:r w:rsidRPr="00F25712">
        <w:t xml:space="preserve"> bilhetes através da </w:t>
      </w:r>
      <w:r w:rsidR="00635A64" w:rsidRPr="00F25712">
        <w:t>B</w:t>
      </w:r>
      <w:r w:rsidRPr="00F25712">
        <w:t xml:space="preserve">ilheteira </w:t>
      </w:r>
      <w:r w:rsidR="00635A64" w:rsidRPr="00F25712">
        <w:t>O</w:t>
      </w:r>
      <w:r w:rsidRPr="00F25712">
        <w:t>nline:</w:t>
      </w:r>
    </w:p>
    <w:p w:rsidR="001C1269" w:rsidRPr="00F25712" w:rsidRDefault="00DC2E45" w:rsidP="00DC2E45">
      <w:pPr>
        <w:ind w:left="708"/>
      </w:pPr>
      <w:r>
        <w:t>a)</w:t>
      </w:r>
      <w:r w:rsidR="005A031F" w:rsidRPr="00F25712">
        <w:t xml:space="preserve"> </w:t>
      </w:r>
      <w:r w:rsidR="001C1269" w:rsidRPr="00F25712">
        <w:t>Seleção dos dados relevantes à compra (identificação do museu/monumento, data, número de bilhetes</w:t>
      </w:r>
      <w:r w:rsidR="00E60A2E">
        <w:t>, entre outros</w:t>
      </w:r>
      <w:r w:rsidR="001C1269" w:rsidRPr="00F25712">
        <w:t>);</w:t>
      </w:r>
    </w:p>
    <w:p w:rsidR="001C1269" w:rsidRPr="00F25712" w:rsidRDefault="00DC2E45" w:rsidP="00DC2E45">
      <w:pPr>
        <w:ind w:left="708"/>
      </w:pPr>
      <w:r>
        <w:t>b)</w:t>
      </w:r>
      <w:r w:rsidR="005A031F" w:rsidRPr="00F25712">
        <w:t xml:space="preserve"> </w:t>
      </w:r>
      <w:r w:rsidR="001C1269" w:rsidRPr="00F25712">
        <w:t>I</w:t>
      </w:r>
      <w:r w:rsidR="00F3122E" w:rsidRPr="00F25712">
        <w:t>ntrodução</w:t>
      </w:r>
      <w:r w:rsidR="001C1269" w:rsidRPr="00F25712">
        <w:t xml:space="preserve"> dos dados de identificação e contacto </w:t>
      </w:r>
      <w:r w:rsidR="00E60A2E">
        <w:t>e</w:t>
      </w:r>
      <w:r w:rsidR="001C1269" w:rsidRPr="00F25712">
        <w:t xml:space="preserve"> dados necessários à emissão de fatura;</w:t>
      </w:r>
    </w:p>
    <w:p w:rsidR="001C1269" w:rsidRPr="00F25712" w:rsidRDefault="00DC2E45" w:rsidP="00DC2E45">
      <w:pPr>
        <w:ind w:left="708"/>
      </w:pPr>
      <w:r>
        <w:t>c)</w:t>
      </w:r>
      <w:r w:rsidR="005A031F" w:rsidRPr="00F25712">
        <w:t xml:space="preserve"> </w:t>
      </w:r>
      <w:r w:rsidR="00806757" w:rsidRPr="00F25712">
        <w:t>O</w:t>
      </w:r>
      <w:r w:rsidR="001C1269" w:rsidRPr="00F25712">
        <w:t xml:space="preserve"> Utilizador</w:t>
      </w:r>
      <w:r w:rsidR="00806757" w:rsidRPr="00F25712">
        <w:t>, dependendo do meio de pagamento selecionado,</w:t>
      </w:r>
      <w:r w:rsidR="001C1269" w:rsidRPr="00F25712">
        <w:t xml:space="preserve"> será redirecionado para um processador externo de p</w:t>
      </w:r>
      <w:r w:rsidR="005F604A">
        <w:t>agamentos eletrónicos, devendo</w:t>
      </w:r>
      <w:r w:rsidR="001C1269" w:rsidRPr="00F25712">
        <w:t xml:space="preserve"> segui</w:t>
      </w:r>
      <w:r w:rsidR="005F604A">
        <w:t>r</w:t>
      </w:r>
      <w:r w:rsidR="001C1269" w:rsidRPr="00F25712">
        <w:t xml:space="preserve"> os procedimentos </w:t>
      </w:r>
      <w:r w:rsidR="00591D8D" w:rsidRPr="00F25712">
        <w:t>ali</w:t>
      </w:r>
      <w:r w:rsidR="001C1269" w:rsidRPr="00F25712">
        <w:t xml:space="preserve"> </w:t>
      </w:r>
      <w:r w:rsidR="005644B0" w:rsidRPr="00F25712">
        <w:t>indicados</w:t>
      </w:r>
      <w:r w:rsidR="001C1269" w:rsidRPr="00F25712">
        <w:t>;</w:t>
      </w:r>
    </w:p>
    <w:p w:rsidR="00DC2E45" w:rsidRPr="00F25712" w:rsidRDefault="00DC2E45" w:rsidP="00E60A2E">
      <w:pPr>
        <w:ind w:left="708"/>
      </w:pPr>
      <w:r>
        <w:t>d)</w:t>
      </w:r>
      <w:r w:rsidR="005A031F" w:rsidRPr="00F25712">
        <w:t xml:space="preserve"> </w:t>
      </w:r>
      <w:r w:rsidR="001C1269" w:rsidRPr="00F25712">
        <w:t xml:space="preserve">A compra considera-se concluída e validada </w:t>
      </w:r>
      <w:r w:rsidR="005F604A">
        <w:t>quando o</w:t>
      </w:r>
      <w:r w:rsidR="001C1269" w:rsidRPr="00F25712">
        <w:t xml:space="preserve"> </w:t>
      </w:r>
      <w:r w:rsidR="005F604A">
        <w:t>u</w:t>
      </w:r>
      <w:r w:rsidR="001C1269" w:rsidRPr="00F25712">
        <w:t>tilizador</w:t>
      </w:r>
      <w:r w:rsidR="005F604A">
        <w:t xml:space="preserve"> recebe um e-</w:t>
      </w:r>
      <w:r w:rsidR="005F604A" w:rsidRPr="00CF4CA0">
        <w:t>mail</w:t>
      </w:r>
      <w:r w:rsidR="00E60A2E">
        <w:t xml:space="preserve"> com a </w:t>
      </w:r>
      <w:r w:rsidR="00E60A2E" w:rsidRPr="00F25712">
        <w:t xml:space="preserve">fatura e bilhete(s) em formato </w:t>
      </w:r>
      <w:proofErr w:type="spellStart"/>
      <w:r w:rsidR="00E60A2E" w:rsidRPr="00F25712">
        <w:t>pdf</w:t>
      </w:r>
      <w:proofErr w:type="spellEnd"/>
      <w:r w:rsidR="00E60A2E">
        <w:t xml:space="preserve">, </w:t>
      </w:r>
      <w:r w:rsidR="005644B0" w:rsidRPr="00CF4CA0">
        <w:t>a partir do endereço</w:t>
      </w:r>
      <w:r w:rsidR="001C1269" w:rsidRPr="00CF4CA0">
        <w:t> </w:t>
      </w:r>
      <w:hyperlink r:id="rId9" w:history="1">
        <w:r w:rsidR="00546EEA" w:rsidRPr="006F3137">
          <w:rPr>
            <w:rStyle w:val="Hiperligao"/>
          </w:rPr>
          <w:t>bilheteira.online@culturanorte.gov.pt</w:t>
        </w:r>
      </w:hyperlink>
      <w:r w:rsidR="001C1269" w:rsidRPr="00CF4CA0">
        <w:t>.</w:t>
      </w:r>
      <w:r w:rsidR="001C1269" w:rsidRPr="00F25712">
        <w:t xml:space="preserve"> </w:t>
      </w:r>
    </w:p>
    <w:p w:rsidR="00DC6983" w:rsidRDefault="005A031F" w:rsidP="00DC6983">
      <w:r w:rsidRPr="00C6190C">
        <w:t xml:space="preserve">- </w:t>
      </w:r>
      <w:r w:rsidR="005E30D2" w:rsidRPr="00C6190C">
        <w:t>Uma vez adquiridos os bilhetes, não se admitem trocas ou devoluções</w:t>
      </w:r>
      <w:r w:rsidR="00DC6983">
        <w:t xml:space="preserve">. </w:t>
      </w:r>
    </w:p>
    <w:p w:rsidR="00DC6983" w:rsidRDefault="00DC6983" w:rsidP="00DC6983">
      <w:r>
        <w:t xml:space="preserve">- </w:t>
      </w:r>
      <w:r w:rsidRPr="00C6190C">
        <w:t>Após o pagamento da reserva não é possível alterar a data dos bilhetes.</w:t>
      </w:r>
    </w:p>
    <w:p w:rsidR="003718EF" w:rsidRDefault="00893806" w:rsidP="00DC6983">
      <w:r>
        <w:t xml:space="preserve">- Os bilhetes são válidos para uma entrada, </w:t>
      </w:r>
      <w:r w:rsidRPr="00BE6CC5">
        <w:t>não vendáve</w:t>
      </w:r>
      <w:r>
        <w:t>is</w:t>
      </w:r>
      <w:r w:rsidRPr="00BE6CC5">
        <w:t>, intransmissíve</w:t>
      </w:r>
      <w:r>
        <w:t>is</w:t>
      </w:r>
      <w:r w:rsidRPr="00BE6CC5">
        <w:t xml:space="preserve"> e não reembolsáve</w:t>
      </w:r>
      <w:r>
        <w:t>is</w:t>
      </w:r>
      <w:r w:rsidRPr="00BE6CC5">
        <w:t>.</w:t>
      </w:r>
    </w:p>
    <w:p w:rsidR="00635A64" w:rsidRPr="00F25712" w:rsidRDefault="005A031F" w:rsidP="003718EF">
      <w:pPr>
        <w:shd w:val="clear" w:color="auto" w:fill="FFFFFF"/>
        <w:spacing w:before="100" w:beforeAutospacing="1" w:after="100" w:afterAutospacing="1" w:line="240" w:lineRule="auto"/>
        <w:jc w:val="both"/>
      </w:pPr>
      <w:r w:rsidRPr="00F25712">
        <w:t xml:space="preserve">- </w:t>
      </w:r>
      <w:r w:rsidR="00635A64" w:rsidRPr="00F25712">
        <w:t>O utilizador deverá dirigir-se ao museu/monumento na data selecionada para o efeito, devendo fazer-se acompanhar do bilhete rececionado no seu e-mail. Para o efeito, bastará apresentar junto da receção do museu/monumento, para validação, a versão digital do mesmo.</w:t>
      </w:r>
      <w:r w:rsidR="00C6190C">
        <w:t xml:space="preserve"> Não é necessário imprimir o bilhete.</w:t>
      </w:r>
    </w:p>
    <w:p w:rsidR="00635A64" w:rsidRPr="00F25712" w:rsidRDefault="00635A64" w:rsidP="00F25712">
      <w:r w:rsidRPr="00F25712">
        <w:t xml:space="preserve">- Aquando da validação, no caso dos bilhetes com aplicação de desconto (cartão de estudante, cartão jovem e sénior) ou gratuito (crianças até aos 12 anos), o </w:t>
      </w:r>
      <w:r w:rsidR="005F604A">
        <w:t>u</w:t>
      </w:r>
      <w:r w:rsidRPr="00F25712">
        <w:t>tilizador deverá fazer prova documental</w:t>
      </w:r>
      <w:r w:rsidR="005E30D2" w:rsidRPr="00F25712">
        <w:t xml:space="preserve"> de que cumpre os requisitos para aplicação do desconto ou gratuitidade.</w:t>
      </w:r>
    </w:p>
    <w:p w:rsidR="00430A4A" w:rsidRDefault="00430A4A" w:rsidP="00F25712">
      <w:r w:rsidRPr="00F25712">
        <w:lastRenderedPageBreak/>
        <w:t xml:space="preserve">- Os bilhetes são válidos para a data selecionada e, no caso dos bilhetes circuito, </w:t>
      </w:r>
      <w:r w:rsidR="00806757" w:rsidRPr="00F25712">
        <w:t>por</w:t>
      </w:r>
      <w:r w:rsidRPr="00F25712">
        <w:t xml:space="preserve"> um ano a partir da data de compra.</w:t>
      </w:r>
    </w:p>
    <w:p w:rsidR="00FB2DDA" w:rsidRPr="00F25712" w:rsidRDefault="00FB2DDA" w:rsidP="00F25712"/>
    <w:p w:rsidR="005F604A" w:rsidRDefault="00BF0EB0" w:rsidP="00F25712">
      <w:pPr>
        <w:rPr>
          <w:b/>
        </w:rPr>
      </w:pPr>
      <w:r>
        <w:rPr>
          <w:b/>
        </w:rPr>
        <w:t>4</w:t>
      </w:r>
      <w:r w:rsidR="00430ADA">
        <w:rPr>
          <w:b/>
        </w:rPr>
        <w:t xml:space="preserve"> - Meios de pagamento</w:t>
      </w:r>
    </w:p>
    <w:p w:rsidR="005E2B26" w:rsidRDefault="00430ADA" w:rsidP="005E2B26">
      <w:pPr>
        <w:jc w:val="both"/>
        <w:rPr>
          <w:rFonts w:cstheme="minorHAnsi"/>
        </w:rPr>
      </w:pPr>
      <w:r>
        <w:t xml:space="preserve">A Bilheteira Online disponibiliza as seguintes formas de pagamento: </w:t>
      </w:r>
      <w:r w:rsidRPr="00B63132">
        <w:t>Visa</w:t>
      </w:r>
      <w:r>
        <w:t>,</w:t>
      </w:r>
      <w:r w:rsidRPr="00B63132">
        <w:t xml:space="preserve"> </w:t>
      </w:r>
      <w:proofErr w:type="spellStart"/>
      <w:r w:rsidRPr="00B63132">
        <w:t>Mastercard</w:t>
      </w:r>
      <w:proofErr w:type="spellEnd"/>
      <w:r>
        <w:t>, MB WAY e Multibanco.</w:t>
      </w:r>
      <w:r w:rsidR="005E2B26">
        <w:t xml:space="preserve"> </w:t>
      </w:r>
      <w:r w:rsidR="005E2B26" w:rsidRPr="00FB3969">
        <w:rPr>
          <w:rFonts w:cstheme="minorHAnsi"/>
        </w:rPr>
        <w:t>Não aceitamos qualquer outro método de pagamento além dos mencionados. Não nos poderemos responsabilizar por perda do pagamento ou quaisquer outros danos por pagamentos realizados por meios não previstos no nosso site.</w:t>
      </w:r>
    </w:p>
    <w:p w:rsidR="00FB2DDA" w:rsidRDefault="00FB2DDA" w:rsidP="005E2B26">
      <w:pPr>
        <w:jc w:val="both"/>
        <w:rPr>
          <w:rFonts w:cstheme="minorHAnsi"/>
        </w:rPr>
      </w:pPr>
    </w:p>
    <w:p w:rsidR="00FB2DDA" w:rsidRPr="00FB3969" w:rsidRDefault="00FB2DDA" w:rsidP="00FB2DDA">
      <w:pPr>
        <w:jc w:val="both"/>
        <w:rPr>
          <w:rFonts w:cstheme="minorHAnsi"/>
          <w:b/>
        </w:rPr>
      </w:pPr>
      <w:r w:rsidRPr="00FB3969">
        <w:rPr>
          <w:rFonts w:cstheme="minorHAnsi"/>
          <w:b/>
        </w:rPr>
        <w:t>5. Preço</w:t>
      </w:r>
    </w:p>
    <w:p w:rsidR="00FB2DDA" w:rsidRPr="00FB3969" w:rsidRDefault="00FB2DDA" w:rsidP="00FB2DDA">
      <w:pPr>
        <w:jc w:val="both"/>
        <w:rPr>
          <w:rFonts w:cstheme="minorHAnsi"/>
        </w:rPr>
      </w:pPr>
      <w:r w:rsidRPr="00FB3969">
        <w:rPr>
          <w:rFonts w:cstheme="minorHAnsi"/>
        </w:rPr>
        <w:t xml:space="preserve">Os preços </w:t>
      </w:r>
      <w:r>
        <w:rPr>
          <w:rFonts w:cstheme="minorHAnsi"/>
        </w:rPr>
        <w:t>da Bilheteira</w:t>
      </w:r>
      <w:r w:rsidRPr="00FB3969">
        <w:rPr>
          <w:rFonts w:cstheme="minorHAnsi"/>
        </w:rPr>
        <w:t xml:space="preserve"> </w:t>
      </w:r>
      <w:r>
        <w:rPr>
          <w:rFonts w:cstheme="minorHAnsi"/>
        </w:rPr>
        <w:t>O</w:t>
      </w:r>
      <w:r w:rsidRPr="00FB3969">
        <w:rPr>
          <w:rFonts w:cstheme="minorHAnsi"/>
        </w:rPr>
        <w:t>nline são todos cotados em euros</w:t>
      </w:r>
      <w:r>
        <w:rPr>
          <w:rFonts w:cstheme="minorHAnsi"/>
        </w:rPr>
        <w:t xml:space="preserve">. A DRCN </w:t>
      </w:r>
      <w:r w:rsidRPr="00FB3969">
        <w:rPr>
          <w:rFonts w:cstheme="minorHAnsi"/>
        </w:rPr>
        <w:t>reserva-se ao direito de alterar os preços sem aviso prévio. Os preços exibidos no momento da compra são os preços aplicados a essa compra. </w:t>
      </w:r>
    </w:p>
    <w:p w:rsidR="00FB2DDA" w:rsidRPr="00FB3969" w:rsidRDefault="00FB2DDA" w:rsidP="00FB2DDA">
      <w:pPr>
        <w:jc w:val="both"/>
        <w:rPr>
          <w:rFonts w:cstheme="minorHAnsi"/>
        </w:rPr>
      </w:pPr>
    </w:p>
    <w:p w:rsidR="00FB2DDA" w:rsidRPr="00FB3969" w:rsidRDefault="00FB2DDA" w:rsidP="00FB2DDA">
      <w:pPr>
        <w:jc w:val="both"/>
        <w:rPr>
          <w:rFonts w:cstheme="minorHAnsi"/>
          <w:b/>
        </w:rPr>
      </w:pPr>
      <w:r>
        <w:rPr>
          <w:rFonts w:cstheme="minorHAnsi"/>
          <w:b/>
        </w:rPr>
        <w:t>6</w:t>
      </w:r>
      <w:r w:rsidRPr="00FB3969">
        <w:rPr>
          <w:rFonts w:cstheme="minorHAnsi"/>
          <w:b/>
        </w:rPr>
        <w:t>7. Pagamento e segurança</w:t>
      </w:r>
    </w:p>
    <w:p w:rsidR="00FB2DDA" w:rsidRDefault="00FB2DDA" w:rsidP="005E2B26">
      <w:pPr>
        <w:jc w:val="both"/>
        <w:rPr>
          <w:rFonts w:cstheme="minorHAnsi"/>
        </w:rPr>
      </w:pPr>
      <w:r w:rsidRPr="00FB3969">
        <w:rPr>
          <w:rFonts w:cstheme="minorHAnsi"/>
        </w:rPr>
        <w:t xml:space="preserve">As </w:t>
      </w:r>
      <w:r>
        <w:rPr>
          <w:rFonts w:cstheme="minorHAnsi"/>
        </w:rPr>
        <w:t xml:space="preserve">aquisições de bilhetes </w:t>
      </w:r>
      <w:r w:rsidRPr="00FB3969">
        <w:rPr>
          <w:rFonts w:cstheme="minorHAnsi"/>
        </w:rPr>
        <w:t xml:space="preserve">feitas </w:t>
      </w:r>
      <w:r>
        <w:rPr>
          <w:rFonts w:cstheme="minorHAnsi"/>
        </w:rPr>
        <w:t>em bilheteiraonline.culturanorte.gov.pt a partir d</w:t>
      </w:r>
      <w:r w:rsidR="009170E7">
        <w:rPr>
          <w:rFonts w:cstheme="minorHAnsi"/>
        </w:rPr>
        <w:t>e</w:t>
      </w:r>
      <w:r>
        <w:rPr>
          <w:rFonts w:cstheme="minorHAnsi"/>
        </w:rPr>
        <w:t xml:space="preserve"> </w:t>
      </w:r>
      <w:r w:rsidR="009170E7">
        <w:rPr>
          <w:rFonts w:cstheme="minorHAnsi"/>
        </w:rPr>
        <w:t>bilheteiraonline.</w:t>
      </w:r>
      <w:r w:rsidRPr="00FB3969">
        <w:rPr>
          <w:rFonts w:cstheme="minorHAnsi"/>
        </w:rPr>
        <w:t>culturanorte.gov.pt são seguras.</w:t>
      </w:r>
    </w:p>
    <w:p w:rsidR="00FB2DDA" w:rsidRPr="00FB3969" w:rsidRDefault="00FB2DDA" w:rsidP="005E2B26">
      <w:pPr>
        <w:jc w:val="both"/>
        <w:rPr>
          <w:rFonts w:cstheme="minorHAnsi"/>
        </w:rPr>
      </w:pPr>
    </w:p>
    <w:p w:rsidR="00A20A94" w:rsidRPr="00F25712" w:rsidRDefault="00FB2DDA" w:rsidP="00F25712">
      <w:pPr>
        <w:rPr>
          <w:b/>
        </w:rPr>
      </w:pPr>
      <w:r>
        <w:rPr>
          <w:b/>
        </w:rPr>
        <w:t>7</w:t>
      </w:r>
      <w:r w:rsidR="00A20A94" w:rsidRPr="00F25712">
        <w:rPr>
          <w:b/>
        </w:rPr>
        <w:t xml:space="preserve"> - Acesso à Bilhética Online</w:t>
      </w:r>
    </w:p>
    <w:p w:rsidR="00A20A94" w:rsidRPr="00F25712" w:rsidRDefault="00A20A94" w:rsidP="00F25712">
      <w:r w:rsidRPr="00F25712">
        <w:t>- A DRCN pode, a</w:t>
      </w:r>
      <w:bookmarkStart w:id="0" w:name="_GoBack"/>
      <w:bookmarkEnd w:id="0"/>
      <w:r w:rsidRPr="00F25712">
        <w:t xml:space="preserve"> qualquer momento, suspender, parcial ou totalmente, o acesso à Bilheteira Online, para operações de gestão e manutenção.</w:t>
      </w:r>
    </w:p>
    <w:p w:rsidR="00A20A94" w:rsidRDefault="00A20A94" w:rsidP="00F25712">
      <w:r w:rsidRPr="00F25712">
        <w:t>- A DRCN pode</w:t>
      </w:r>
      <w:r w:rsidR="005F604A">
        <w:t>, a qualquer momento e sem avis</w:t>
      </w:r>
      <w:r w:rsidRPr="00F25712">
        <w:t>o prévio encerrar, definitiva ou temporariamente, parcial ou totalmente a Bilhética Online.</w:t>
      </w:r>
    </w:p>
    <w:p w:rsidR="00FB2DDA" w:rsidRPr="00F25712" w:rsidRDefault="00FB2DDA" w:rsidP="00F25712"/>
    <w:p w:rsidR="005644B0" w:rsidRPr="00F25712" w:rsidRDefault="00FB2DDA" w:rsidP="00F25712">
      <w:pPr>
        <w:rPr>
          <w:b/>
        </w:rPr>
      </w:pPr>
      <w:r>
        <w:rPr>
          <w:b/>
        </w:rPr>
        <w:t>8</w:t>
      </w:r>
      <w:r w:rsidR="005A031F" w:rsidRPr="00F25712">
        <w:rPr>
          <w:b/>
        </w:rPr>
        <w:t xml:space="preserve"> - </w:t>
      </w:r>
      <w:r w:rsidR="005644B0" w:rsidRPr="00F25712">
        <w:rPr>
          <w:b/>
        </w:rPr>
        <w:t>Alteração dos Termos de Utilização</w:t>
      </w:r>
    </w:p>
    <w:p w:rsidR="005644B0" w:rsidRPr="00F25712" w:rsidRDefault="005644B0" w:rsidP="00F25712">
      <w:r w:rsidRPr="00F25712">
        <w:t>- A DRCN reserva-se o direito de, a qualquer momento, sem necessidade de aviso prévio e com efeitos imediatos, alterar, adicionar, atualizar ou eliminar, parcial ou totalmente, os presentes Termos de Utilização.</w:t>
      </w:r>
    </w:p>
    <w:p w:rsidR="005644B0" w:rsidRPr="00F25712" w:rsidRDefault="005644B0" w:rsidP="00F25712">
      <w:r w:rsidRPr="00F25712">
        <w:t>- O Utilizador deve consultar periodicamente estes Termos de Utilização para confirmar se foram efetuadas quaisquer atualizações ou alterações. Caso não concorde com alguma das regras de utilização, não deverá utilizar o website.</w:t>
      </w:r>
    </w:p>
    <w:p w:rsidR="00FB2DDA" w:rsidRDefault="00FB2DDA" w:rsidP="006144C3">
      <w:pPr>
        <w:rPr>
          <w:b/>
        </w:rPr>
      </w:pPr>
    </w:p>
    <w:p w:rsidR="00F25712" w:rsidRPr="00DE043C" w:rsidRDefault="00FB2DDA" w:rsidP="006144C3">
      <w:pPr>
        <w:rPr>
          <w:b/>
        </w:rPr>
      </w:pPr>
      <w:r>
        <w:rPr>
          <w:b/>
        </w:rPr>
        <w:t>9</w:t>
      </w:r>
      <w:r w:rsidR="006144C3">
        <w:rPr>
          <w:b/>
        </w:rPr>
        <w:t xml:space="preserve"> - </w:t>
      </w:r>
      <w:r w:rsidR="00F25712" w:rsidRPr="00DE043C">
        <w:rPr>
          <w:b/>
        </w:rPr>
        <w:t>Validade dos Termos e Condições de Utilização</w:t>
      </w:r>
    </w:p>
    <w:p w:rsidR="00F25712" w:rsidRPr="00DE043C" w:rsidRDefault="006144C3" w:rsidP="006144C3">
      <w:pPr>
        <w:shd w:val="clear" w:color="auto" w:fill="FFFFFF"/>
        <w:spacing w:after="150" w:line="240" w:lineRule="auto"/>
        <w:ind w:right="150"/>
      </w:pPr>
      <w:r>
        <w:t xml:space="preserve">- </w:t>
      </w:r>
      <w:r w:rsidR="00F25712" w:rsidRPr="00DE043C">
        <w:t>Se alguma parte ou disposição dos presentes Termos de Utilização não for executável ou estiver em conflito com a lei aplicável, a validade das restantes partes ou disposições não será afetada.</w:t>
      </w:r>
    </w:p>
    <w:p w:rsidR="00FB2DDA" w:rsidRDefault="00FB2DDA" w:rsidP="008121EF">
      <w:pPr>
        <w:jc w:val="both"/>
        <w:rPr>
          <w:rFonts w:cstheme="minorHAnsi"/>
          <w:b/>
        </w:rPr>
      </w:pPr>
    </w:p>
    <w:p w:rsidR="008121EF" w:rsidRPr="00FB3969" w:rsidRDefault="00FB2DDA" w:rsidP="008121EF">
      <w:pPr>
        <w:jc w:val="both"/>
        <w:rPr>
          <w:rFonts w:cstheme="minorHAnsi"/>
          <w:b/>
        </w:rPr>
      </w:pPr>
      <w:r>
        <w:rPr>
          <w:rFonts w:cstheme="minorHAnsi"/>
          <w:b/>
        </w:rPr>
        <w:lastRenderedPageBreak/>
        <w:t>10</w:t>
      </w:r>
      <w:r w:rsidR="008121EF" w:rsidRPr="00FB3969">
        <w:rPr>
          <w:rFonts w:cstheme="minorHAnsi"/>
          <w:b/>
        </w:rPr>
        <w:t>. Lei aplicável </w:t>
      </w:r>
    </w:p>
    <w:p w:rsidR="008121EF" w:rsidRPr="00FB3969" w:rsidRDefault="008121EF" w:rsidP="008121EF">
      <w:pPr>
        <w:jc w:val="both"/>
        <w:rPr>
          <w:rFonts w:cstheme="minorHAnsi"/>
        </w:rPr>
      </w:pPr>
      <w:r w:rsidRPr="00FB3969">
        <w:rPr>
          <w:rFonts w:cstheme="minorHAnsi"/>
        </w:rPr>
        <w:t>As presentes condições gerais e todos os litígios emergentes que estejam relacionados com estas condições gerais, incluindo a sua validade, o uso do site ou qualquer compra no mesmo devem ser regidos pelo Direito Português. </w:t>
      </w:r>
    </w:p>
    <w:p w:rsidR="008121EF" w:rsidRPr="00FB3969" w:rsidRDefault="008121EF" w:rsidP="008121EF">
      <w:pPr>
        <w:jc w:val="both"/>
        <w:rPr>
          <w:rFonts w:cstheme="minorHAnsi"/>
        </w:rPr>
      </w:pPr>
      <w:r w:rsidRPr="00FB3969">
        <w:rPr>
          <w:rFonts w:cstheme="minorHAnsi"/>
        </w:rPr>
        <w:t> </w:t>
      </w:r>
    </w:p>
    <w:p w:rsidR="008121EF" w:rsidRPr="00FB3969" w:rsidRDefault="00FB2DDA" w:rsidP="008121EF">
      <w:pPr>
        <w:jc w:val="both"/>
        <w:rPr>
          <w:rFonts w:cstheme="minorHAnsi"/>
          <w:b/>
        </w:rPr>
      </w:pPr>
      <w:r>
        <w:rPr>
          <w:rFonts w:cstheme="minorHAnsi"/>
          <w:b/>
        </w:rPr>
        <w:t>11</w:t>
      </w:r>
      <w:r w:rsidR="008B16F5">
        <w:rPr>
          <w:rFonts w:cstheme="minorHAnsi"/>
          <w:b/>
        </w:rPr>
        <w:t>. Alteração dos Termos e</w:t>
      </w:r>
      <w:r w:rsidR="008121EF" w:rsidRPr="00FB3969">
        <w:rPr>
          <w:rFonts w:cstheme="minorHAnsi"/>
          <w:b/>
        </w:rPr>
        <w:t xml:space="preserve"> Condições </w:t>
      </w:r>
    </w:p>
    <w:p w:rsidR="008121EF" w:rsidRPr="00FB3969" w:rsidRDefault="008121EF" w:rsidP="008121EF">
      <w:pPr>
        <w:jc w:val="both"/>
        <w:rPr>
          <w:rFonts w:cstheme="minorHAnsi"/>
        </w:rPr>
      </w:pPr>
      <w:r w:rsidRPr="00FB3969">
        <w:rPr>
          <w:rFonts w:cstheme="minorHAnsi"/>
        </w:rPr>
        <w:t xml:space="preserve">A </w:t>
      </w:r>
      <w:r>
        <w:rPr>
          <w:rFonts w:cstheme="minorHAnsi"/>
        </w:rPr>
        <w:t>Bilheteira Online da</w:t>
      </w:r>
      <w:r w:rsidRPr="00FB3969">
        <w:rPr>
          <w:rFonts w:cstheme="minorHAnsi"/>
        </w:rPr>
        <w:t xml:space="preserve"> </w:t>
      </w:r>
      <w:r>
        <w:rPr>
          <w:rFonts w:cstheme="minorHAnsi"/>
        </w:rPr>
        <w:t>DRCN</w:t>
      </w:r>
      <w:r w:rsidRPr="00FB3969">
        <w:rPr>
          <w:rFonts w:cstheme="minorHAnsi"/>
        </w:rPr>
        <w:t xml:space="preserve"> tem o direito </w:t>
      </w:r>
      <w:r w:rsidR="008B16F5">
        <w:rPr>
          <w:rFonts w:cstheme="minorHAnsi"/>
        </w:rPr>
        <w:t>de alterar os presentes Termos e</w:t>
      </w:r>
      <w:r w:rsidRPr="00FB3969">
        <w:rPr>
          <w:rFonts w:cstheme="minorHAnsi"/>
        </w:rPr>
        <w:t xml:space="preserve"> Condições em qualquer altura. O utilizador está sujeito aos princípios e termos em vigor à data da sua </w:t>
      </w:r>
      <w:r>
        <w:rPr>
          <w:rFonts w:cstheme="minorHAnsi"/>
        </w:rPr>
        <w:t>aquisição</w:t>
      </w:r>
      <w:r w:rsidRPr="00FB3969">
        <w:rPr>
          <w:rFonts w:cstheme="minorHAnsi"/>
        </w:rPr>
        <w:t>, salvo se a lei ou autoridade competente impuserem qualquer alteração aos mesmos.</w:t>
      </w:r>
    </w:p>
    <w:p w:rsidR="008121EF" w:rsidRPr="00FB3969" w:rsidRDefault="008121EF" w:rsidP="008121EF">
      <w:pPr>
        <w:jc w:val="both"/>
        <w:rPr>
          <w:rFonts w:cstheme="minorHAnsi"/>
        </w:rPr>
      </w:pPr>
      <w:r w:rsidRPr="00FB3969">
        <w:rPr>
          <w:rFonts w:cstheme="minorHAnsi"/>
        </w:rPr>
        <w:t xml:space="preserve">A </w:t>
      </w:r>
      <w:r>
        <w:rPr>
          <w:rFonts w:cstheme="minorHAnsi"/>
        </w:rPr>
        <w:t>DRCN</w:t>
      </w:r>
      <w:r w:rsidRPr="00FB3969">
        <w:rPr>
          <w:rFonts w:cstheme="minorHAnsi"/>
        </w:rPr>
        <w:t xml:space="preserve"> reserva-se o direito de alterar, a qualquer momento, estes Termos e Condições, após notificação, considerando-se feita através da publicação no site www.</w:t>
      </w:r>
      <w:r>
        <w:rPr>
          <w:rFonts w:cstheme="minorHAnsi"/>
        </w:rPr>
        <w:t>bilheteiraculturanorte</w:t>
      </w:r>
      <w:r w:rsidRPr="00FB3969">
        <w:rPr>
          <w:rFonts w:cstheme="minorHAnsi"/>
        </w:rPr>
        <w:t xml:space="preserve">.gov.pt. A </w:t>
      </w:r>
      <w:r>
        <w:rPr>
          <w:rFonts w:cstheme="minorHAnsi"/>
        </w:rPr>
        <w:t>DRCN</w:t>
      </w:r>
      <w:r w:rsidRPr="00FB3969">
        <w:rPr>
          <w:rFonts w:cstheme="minorHAnsi"/>
        </w:rPr>
        <w:t xml:space="preserve"> reserva-se o direito de modificar o conteúdo do site a qualquer momento, sem aviso prévio e a seu critério. Qualquer modificação feita, entrará em vigor na data de sua publicação em </w:t>
      </w:r>
      <w:r w:rsidR="000928E1" w:rsidRPr="00FB3969">
        <w:rPr>
          <w:rFonts w:cstheme="minorHAnsi"/>
        </w:rPr>
        <w:t>www.</w:t>
      </w:r>
      <w:r w:rsidR="000928E1">
        <w:rPr>
          <w:rFonts w:cstheme="minorHAnsi"/>
        </w:rPr>
        <w:t>bilheteiraculturanorte</w:t>
      </w:r>
      <w:r w:rsidR="000928E1" w:rsidRPr="00FB3969">
        <w:rPr>
          <w:rFonts w:cstheme="minorHAnsi"/>
        </w:rPr>
        <w:t>.gov.pt</w:t>
      </w:r>
      <w:r w:rsidRPr="00FB3969">
        <w:rPr>
          <w:rFonts w:cstheme="minorHAnsi"/>
        </w:rPr>
        <w:t>.</w:t>
      </w:r>
    </w:p>
    <w:p w:rsidR="008121EF" w:rsidRPr="00FB3969" w:rsidRDefault="008121EF" w:rsidP="008121EF">
      <w:pPr>
        <w:jc w:val="both"/>
        <w:rPr>
          <w:rFonts w:cstheme="minorHAnsi"/>
        </w:rPr>
      </w:pPr>
    </w:p>
    <w:p w:rsidR="008121EF" w:rsidRPr="00FB3969" w:rsidRDefault="00BF0EB0" w:rsidP="008121EF">
      <w:pPr>
        <w:jc w:val="both"/>
        <w:rPr>
          <w:rFonts w:cstheme="minorHAnsi"/>
          <w:b/>
        </w:rPr>
      </w:pPr>
      <w:r>
        <w:rPr>
          <w:rFonts w:cstheme="minorHAnsi"/>
          <w:b/>
        </w:rPr>
        <w:t>1</w:t>
      </w:r>
      <w:r w:rsidR="00FB2DDA">
        <w:rPr>
          <w:rFonts w:cstheme="minorHAnsi"/>
          <w:b/>
        </w:rPr>
        <w:t>2</w:t>
      </w:r>
      <w:r w:rsidR="008121EF" w:rsidRPr="00FB3969">
        <w:rPr>
          <w:rFonts w:cstheme="minorHAnsi"/>
          <w:b/>
        </w:rPr>
        <w:t>. Informações no site </w:t>
      </w:r>
    </w:p>
    <w:p w:rsidR="008121EF" w:rsidRPr="00FB3969" w:rsidRDefault="008121EF" w:rsidP="008121EF">
      <w:pPr>
        <w:jc w:val="both"/>
        <w:rPr>
          <w:rFonts w:cstheme="minorHAnsi"/>
        </w:rPr>
      </w:pPr>
      <w:r w:rsidRPr="00FB3969">
        <w:rPr>
          <w:rFonts w:cstheme="minorHAnsi"/>
        </w:rPr>
        <w:t xml:space="preserve">A </w:t>
      </w:r>
      <w:r w:rsidR="000928E1">
        <w:rPr>
          <w:rFonts w:cstheme="minorHAnsi"/>
        </w:rPr>
        <w:t>DRCN</w:t>
      </w:r>
      <w:r w:rsidRPr="00FB3969">
        <w:rPr>
          <w:rFonts w:cstheme="minorHAnsi"/>
        </w:rPr>
        <w:t xml:space="preserve"> não garante a disponibilidade permanente do serviço em </w:t>
      </w:r>
      <w:r w:rsidR="000928E1" w:rsidRPr="00FB3969">
        <w:rPr>
          <w:rFonts w:cstheme="minorHAnsi"/>
        </w:rPr>
        <w:t>www.</w:t>
      </w:r>
      <w:r w:rsidR="000928E1">
        <w:rPr>
          <w:rFonts w:cstheme="minorHAnsi"/>
        </w:rPr>
        <w:t>bilheteiraculturanorte</w:t>
      </w:r>
      <w:r w:rsidR="000928E1" w:rsidRPr="00FB3969">
        <w:rPr>
          <w:rFonts w:cstheme="minorHAnsi"/>
        </w:rPr>
        <w:t xml:space="preserve">.gov.pt </w:t>
      </w:r>
      <w:r w:rsidRPr="00FB3969">
        <w:rPr>
          <w:rFonts w:cstheme="minorHAnsi"/>
        </w:rPr>
        <w:t>e, em particular, não será responsável por danos resultantes</w:t>
      </w:r>
      <w:r>
        <w:rPr>
          <w:rFonts w:cstheme="minorHAnsi"/>
        </w:rPr>
        <w:t>,</w:t>
      </w:r>
      <w:r w:rsidRPr="00FB3969">
        <w:rPr>
          <w:rFonts w:cstheme="minorHAnsi"/>
        </w:rPr>
        <w:t xml:space="preserve"> direta ou indiretamente, da utilização ou impossibilidade de utilização, por qualquer motivo, do referido site, em particular no caso de indisponibilidade de acesso, problemas técnicos ou danos causados por vírus informáticos.</w:t>
      </w:r>
    </w:p>
    <w:p w:rsidR="008121EF" w:rsidRPr="00FB3969" w:rsidRDefault="008121EF" w:rsidP="008121EF">
      <w:pPr>
        <w:jc w:val="both"/>
        <w:rPr>
          <w:rFonts w:cstheme="minorHAnsi"/>
        </w:rPr>
      </w:pPr>
    </w:p>
    <w:p w:rsidR="008121EF" w:rsidRPr="00FB3969" w:rsidRDefault="008121EF" w:rsidP="008121EF">
      <w:pPr>
        <w:jc w:val="both"/>
        <w:rPr>
          <w:rFonts w:cstheme="minorHAnsi"/>
          <w:b/>
        </w:rPr>
      </w:pPr>
      <w:r w:rsidRPr="00FB3969">
        <w:rPr>
          <w:rFonts w:cstheme="minorHAnsi"/>
          <w:b/>
        </w:rPr>
        <w:t>1</w:t>
      </w:r>
      <w:r w:rsidR="00FB2DDA">
        <w:rPr>
          <w:rFonts w:cstheme="minorHAnsi"/>
          <w:b/>
        </w:rPr>
        <w:t>3</w:t>
      </w:r>
      <w:r w:rsidRPr="00FB3969">
        <w:rPr>
          <w:rFonts w:cstheme="minorHAnsi"/>
          <w:b/>
        </w:rPr>
        <w:t>. Direitos autorais do site </w:t>
      </w:r>
    </w:p>
    <w:p w:rsidR="008121EF" w:rsidRPr="00FB3969" w:rsidRDefault="008121EF" w:rsidP="008121EF">
      <w:pPr>
        <w:jc w:val="both"/>
        <w:rPr>
          <w:rFonts w:cstheme="minorHAnsi"/>
        </w:rPr>
      </w:pPr>
      <w:r w:rsidRPr="00FB3969">
        <w:rPr>
          <w:rFonts w:cstheme="minorHAnsi"/>
        </w:rPr>
        <w:t xml:space="preserve">Tudo o que diz respeito a </w:t>
      </w:r>
      <w:r w:rsidR="000928E1">
        <w:rPr>
          <w:rFonts w:cstheme="minorHAnsi"/>
        </w:rPr>
        <w:t xml:space="preserve">design, textos, documentos </w:t>
      </w:r>
      <w:r w:rsidRPr="00FB3969">
        <w:rPr>
          <w:rFonts w:cstheme="minorHAnsi"/>
        </w:rPr>
        <w:t xml:space="preserve">e/ou outros serviços do site, a seleção e organização do mesmo, bem como toda a compilação de software e todos os outros materiais do site são propriedade da </w:t>
      </w:r>
      <w:r w:rsidR="000D4326">
        <w:rPr>
          <w:rFonts w:cstheme="minorHAnsi"/>
        </w:rPr>
        <w:t>DRCN</w:t>
      </w:r>
      <w:r w:rsidRPr="00FB3969">
        <w:rPr>
          <w:rFonts w:cstheme="minorHAnsi"/>
        </w:rPr>
        <w:t xml:space="preserve"> e dos seus fornecedores. Os utilizadores estão apenas autorizados a copiar eletronicamente e imprimir porções do site, caso tal seja necessário para efetuar uma </w:t>
      </w:r>
      <w:r w:rsidR="000928E1">
        <w:rPr>
          <w:rFonts w:cstheme="minorHAnsi"/>
        </w:rPr>
        <w:t>aquisição</w:t>
      </w:r>
      <w:r w:rsidRPr="00FB3969">
        <w:rPr>
          <w:rFonts w:cstheme="minorHAnsi"/>
        </w:rPr>
        <w:t xml:space="preserve"> ou para utilizar o site como uma fonte para a compra. O utilizador não está autorizado a fazer qualquer outro uso do site ou das informações e materiais nele contido. Caso o utilizador pretenda utilizar informações ou materiais do site, tem de obter uma autorização prévia por escrito e concedida pela Direção Regional de Cultura do Norte.</w:t>
      </w:r>
    </w:p>
    <w:p w:rsidR="008121EF" w:rsidRDefault="008121EF" w:rsidP="008121EF">
      <w:pPr>
        <w:jc w:val="both"/>
        <w:rPr>
          <w:rFonts w:cstheme="minorHAnsi"/>
        </w:rPr>
      </w:pPr>
    </w:p>
    <w:p w:rsidR="008121EF" w:rsidRPr="00FB3969" w:rsidRDefault="008121EF" w:rsidP="008121EF">
      <w:pPr>
        <w:jc w:val="both"/>
        <w:rPr>
          <w:rFonts w:cstheme="minorHAnsi"/>
          <w:b/>
        </w:rPr>
      </w:pPr>
      <w:r w:rsidRPr="00FB3969">
        <w:rPr>
          <w:rFonts w:cstheme="minorHAnsi"/>
          <w:b/>
        </w:rPr>
        <w:t>1</w:t>
      </w:r>
      <w:r w:rsidR="00FB2DDA">
        <w:rPr>
          <w:rFonts w:cstheme="minorHAnsi"/>
          <w:b/>
        </w:rPr>
        <w:t>4</w:t>
      </w:r>
      <w:r w:rsidRPr="00FB3969">
        <w:rPr>
          <w:rFonts w:cstheme="minorHAnsi"/>
          <w:b/>
        </w:rPr>
        <w:t>. Apoio ao cliente </w:t>
      </w:r>
    </w:p>
    <w:p w:rsidR="008121EF" w:rsidRPr="000928E1" w:rsidRDefault="008121EF" w:rsidP="000928E1">
      <w:pPr>
        <w:jc w:val="both"/>
        <w:rPr>
          <w:rFonts w:cstheme="minorHAnsi"/>
        </w:rPr>
      </w:pPr>
      <w:r w:rsidRPr="00FB3969">
        <w:rPr>
          <w:rFonts w:cstheme="minorHAnsi"/>
        </w:rPr>
        <w:t xml:space="preserve">Para informações adicionais, contactar a </w:t>
      </w:r>
      <w:r w:rsidR="000928E1">
        <w:rPr>
          <w:rFonts w:cstheme="minorHAnsi"/>
        </w:rPr>
        <w:t>Bilheteira Online</w:t>
      </w:r>
      <w:r w:rsidRPr="00FB3969">
        <w:rPr>
          <w:rFonts w:cstheme="minorHAnsi"/>
        </w:rPr>
        <w:t xml:space="preserve"> via e-mail para </w:t>
      </w:r>
      <w:hyperlink r:id="rId10" w:history="1">
        <w:r w:rsidR="000928E1" w:rsidRPr="006F3137">
          <w:rPr>
            <w:rStyle w:val="Hiperligao"/>
            <w:rFonts w:cstheme="minorHAnsi"/>
          </w:rPr>
          <w:t>bilheteira.online@culturanorte.gov.pt</w:t>
        </w:r>
      </w:hyperlink>
      <w:r w:rsidRPr="00FB3969">
        <w:rPr>
          <w:rFonts w:cstheme="minorHAnsi"/>
        </w:rPr>
        <w:t xml:space="preserve">. Outras formas de contacto disponíveis na secção </w:t>
      </w:r>
      <w:r w:rsidR="000928E1">
        <w:rPr>
          <w:rFonts w:cstheme="minorHAnsi"/>
        </w:rPr>
        <w:t>Contactos.</w:t>
      </w:r>
    </w:p>
    <w:sectPr w:rsidR="008121EF" w:rsidRPr="000928E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B05B0B"/>
    <w:multiLevelType w:val="hybridMultilevel"/>
    <w:tmpl w:val="7EB2E01E"/>
    <w:lvl w:ilvl="0" w:tplc="9420343E">
      <w:start w:val="3"/>
      <w:numFmt w:val="decimal"/>
      <w:lvlText w:val="%1"/>
      <w:lvlJc w:val="left"/>
      <w:pPr>
        <w:ind w:left="720" w:hanging="360"/>
      </w:pPr>
      <w:rPr>
        <w:rFonts w:hint="default"/>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2D3219D1"/>
    <w:multiLevelType w:val="hybridMultilevel"/>
    <w:tmpl w:val="AD4E2A40"/>
    <w:lvl w:ilvl="0" w:tplc="12D4CE7A">
      <w:start w:val="3"/>
      <w:numFmt w:val="decimal"/>
      <w:lvlText w:val="%1"/>
      <w:lvlJc w:val="left"/>
      <w:pPr>
        <w:ind w:left="720" w:hanging="360"/>
      </w:pPr>
      <w:rPr>
        <w:rFonts w:hint="default"/>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477344BF"/>
    <w:multiLevelType w:val="multilevel"/>
    <w:tmpl w:val="38A8E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1D931EE"/>
    <w:multiLevelType w:val="hybridMultilevel"/>
    <w:tmpl w:val="B7B2966E"/>
    <w:lvl w:ilvl="0" w:tplc="D982EAC2">
      <w:start w:val="6"/>
      <w:numFmt w:val="decimal"/>
      <w:lvlText w:val="%1"/>
      <w:lvlJc w:val="left"/>
      <w:pPr>
        <w:ind w:left="720" w:hanging="360"/>
      </w:pPr>
      <w:rPr>
        <w:rFonts w:hint="default"/>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547A1B14"/>
    <w:multiLevelType w:val="multilevel"/>
    <w:tmpl w:val="1210774C"/>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43C"/>
    <w:rsid w:val="000928E1"/>
    <w:rsid w:val="000D4326"/>
    <w:rsid w:val="00197CC1"/>
    <w:rsid w:val="001B0136"/>
    <w:rsid w:val="001C1269"/>
    <w:rsid w:val="001F1F66"/>
    <w:rsid w:val="00267F70"/>
    <w:rsid w:val="002E01F1"/>
    <w:rsid w:val="002E2F7A"/>
    <w:rsid w:val="00331072"/>
    <w:rsid w:val="003718EF"/>
    <w:rsid w:val="00430A4A"/>
    <w:rsid w:val="00430ADA"/>
    <w:rsid w:val="00454210"/>
    <w:rsid w:val="004B3AA6"/>
    <w:rsid w:val="004D4243"/>
    <w:rsid w:val="00546EEA"/>
    <w:rsid w:val="005644B0"/>
    <w:rsid w:val="00591D8D"/>
    <w:rsid w:val="005A031F"/>
    <w:rsid w:val="005E2B26"/>
    <w:rsid w:val="005E30D2"/>
    <w:rsid w:val="005F604A"/>
    <w:rsid w:val="00612824"/>
    <w:rsid w:val="006144C3"/>
    <w:rsid w:val="00616E18"/>
    <w:rsid w:val="00635A64"/>
    <w:rsid w:val="0066470E"/>
    <w:rsid w:val="0069520D"/>
    <w:rsid w:val="00791196"/>
    <w:rsid w:val="00806757"/>
    <w:rsid w:val="008121EF"/>
    <w:rsid w:val="00893806"/>
    <w:rsid w:val="008B16F5"/>
    <w:rsid w:val="009010C1"/>
    <w:rsid w:val="009170E7"/>
    <w:rsid w:val="00A20A94"/>
    <w:rsid w:val="00BE6BB4"/>
    <w:rsid w:val="00BF0EB0"/>
    <w:rsid w:val="00C07804"/>
    <w:rsid w:val="00C419D9"/>
    <w:rsid w:val="00C6190C"/>
    <w:rsid w:val="00C828DF"/>
    <w:rsid w:val="00CE591D"/>
    <w:rsid w:val="00CF4CA0"/>
    <w:rsid w:val="00D071A8"/>
    <w:rsid w:val="00D55283"/>
    <w:rsid w:val="00D7485E"/>
    <w:rsid w:val="00D77DD3"/>
    <w:rsid w:val="00DC2E45"/>
    <w:rsid w:val="00DC6983"/>
    <w:rsid w:val="00DE043C"/>
    <w:rsid w:val="00DE6A51"/>
    <w:rsid w:val="00E60A2E"/>
    <w:rsid w:val="00F25712"/>
    <w:rsid w:val="00F3122E"/>
    <w:rsid w:val="00FB2DD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20285"/>
  <w15:chartTrackingRefBased/>
  <w15:docId w15:val="{393F5380-3E7C-40C4-845E-7A99EC25E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Cabealho3">
    <w:name w:val="heading 3"/>
    <w:basedOn w:val="Normal"/>
    <w:link w:val="Cabealho3Carter"/>
    <w:uiPriority w:val="9"/>
    <w:qFormat/>
    <w:rsid w:val="00DE043C"/>
    <w:pPr>
      <w:spacing w:before="100" w:beforeAutospacing="1" w:after="100" w:afterAutospacing="1" w:line="240" w:lineRule="auto"/>
      <w:outlineLvl w:val="2"/>
    </w:pPr>
    <w:rPr>
      <w:rFonts w:ascii="Times New Roman" w:eastAsia="Times New Roman" w:hAnsi="Times New Roman" w:cs="Times New Roman"/>
      <w:b/>
      <w:bCs/>
      <w:sz w:val="27"/>
      <w:szCs w:val="27"/>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3Carter">
    <w:name w:val="Cabeçalho 3 Caráter"/>
    <w:basedOn w:val="Tipodeletrapredefinidodopargrafo"/>
    <w:link w:val="Cabealho3"/>
    <w:uiPriority w:val="9"/>
    <w:rsid w:val="00DE043C"/>
    <w:rPr>
      <w:rFonts w:ascii="Times New Roman" w:eastAsia="Times New Roman" w:hAnsi="Times New Roman" w:cs="Times New Roman"/>
      <w:b/>
      <w:bCs/>
      <w:sz w:val="27"/>
      <w:szCs w:val="27"/>
      <w:lang w:eastAsia="pt-PT"/>
    </w:rPr>
  </w:style>
  <w:style w:type="paragraph" w:styleId="NormalWeb">
    <w:name w:val="Normal (Web)"/>
    <w:basedOn w:val="Normal"/>
    <w:uiPriority w:val="99"/>
    <w:semiHidden/>
    <w:unhideWhenUsed/>
    <w:rsid w:val="00DE043C"/>
    <w:pPr>
      <w:spacing w:before="100" w:beforeAutospacing="1" w:after="100" w:afterAutospacing="1" w:line="240" w:lineRule="auto"/>
    </w:pPr>
    <w:rPr>
      <w:rFonts w:ascii="Times New Roman" w:eastAsia="Times New Roman" w:hAnsi="Times New Roman" w:cs="Times New Roman"/>
      <w:sz w:val="24"/>
      <w:szCs w:val="24"/>
      <w:lang w:eastAsia="pt-PT"/>
    </w:rPr>
  </w:style>
  <w:style w:type="character" w:styleId="Hiperligao">
    <w:name w:val="Hyperlink"/>
    <w:basedOn w:val="Tipodeletrapredefinidodopargrafo"/>
    <w:uiPriority w:val="99"/>
    <w:unhideWhenUsed/>
    <w:rsid w:val="00DE043C"/>
    <w:rPr>
      <w:color w:val="0000FF"/>
      <w:u w:val="single"/>
    </w:rPr>
  </w:style>
  <w:style w:type="paragraph" w:styleId="PargrafodaLista">
    <w:name w:val="List Paragraph"/>
    <w:basedOn w:val="Normal"/>
    <w:uiPriority w:val="34"/>
    <w:qFormat/>
    <w:rsid w:val="005644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58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lheteiraculturanorte.gov.pt" TargetMode="External"/><Relationship Id="rId3" Type="http://schemas.openxmlformats.org/officeDocument/2006/relationships/settings" Target="settings.xml"/><Relationship Id="rId7" Type="http://schemas.openxmlformats.org/officeDocument/2006/relationships/hyperlink" Target="http://www.culturanorte.gov.p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ulturanorte.gov.pt" TargetMode="External"/><Relationship Id="rId11" Type="http://schemas.openxmlformats.org/officeDocument/2006/relationships/fontTable" Target="fontTable.xml"/><Relationship Id="rId5" Type="http://schemas.openxmlformats.org/officeDocument/2006/relationships/hyperlink" Target="http://www.culturanorte.gov.pt" TargetMode="External"/><Relationship Id="rId10" Type="http://schemas.openxmlformats.org/officeDocument/2006/relationships/hyperlink" Target="mailto:bilheteira.online@culturanorte.gov.pt" TargetMode="External"/><Relationship Id="rId4" Type="http://schemas.openxmlformats.org/officeDocument/2006/relationships/webSettings" Target="webSettings.xml"/><Relationship Id="rId9" Type="http://schemas.openxmlformats.org/officeDocument/2006/relationships/hyperlink" Target="mailto:bilheteira.online@culturanorte.gov.p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307</TotalTime>
  <Pages>4</Pages>
  <Words>1380</Words>
  <Characters>7452</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Bras</dc:creator>
  <cp:keywords/>
  <dc:description/>
  <cp:lastModifiedBy>Patricia Bras</cp:lastModifiedBy>
  <cp:revision>47</cp:revision>
  <dcterms:created xsi:type="dcterms:W3CDTF">2022-02-17T12:07:00Z</dcterms:created>
  <dcterms:modified xsi:type="dcterms:W3CDTF">2022-05-09T10:41:00Z</dcterms:modified>
</cp:coreProperties>
</file>